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1DB3" w14:textId="77777777" w:rsidR="00E73DDB" w:rsidRDefault="00E73DDB" w:rsidP="00E73DDB">
      <w:pPr>
        <w:tabs>
          <w:tab w:val="left" w:pos="1800"/>
          <w:tab w:val="right" w:pos="6100"/>
          <w:tab w:val="right" w:pos="7513"/>
        </w:tabs>
        <w:spacing w:before="60" w:after="240"/>
        <w:ind w:left="-1440"/>
        <w:rPr>
          <w:sz w:val="13"/>
          <w:szCs w:val="13"/>
        </w:rPr>
      </w:pPr>
      <w:bookmarkStart w:id="0" w:name="_Toc505085009"/>
      <w:r w:rsidRPr="00C17847">
        <w:rPr>
          <w:sz w:val="13"/>
          <w:szCs w:val="13"/>
        </w:rPr>
        <w:t xml:space="preserve">Molio dokument id: </w:t>
      </w:r>
      <w:r>
        <w:rPr>
          <w:sz w:val="13"/>
          <w:szCs w:val="13"/>
        </w:rPr>
        <w:t>5</w:t>
      </w:r>
      <w:r w:rsidRPr="00C17847">
        <w:rPr>
          <w:sz w:val="13"/>
          <w:szCs w:val="13"/>
        </w:rPr>
        <w:t>.</w:t>
      </w:r>
      <w:r>
        <w:rPr>
          <w:sz w:val="13"/>
          <w:szCs w:val="13"/>
        </w:rPr>
        <w:t>221</w:t>
      </w:r>
      <w:r>
        <w:rPr>
          <w:sz w:val="13"/>
          <w:szCs w:val="13"/>
        </w:rPr>
        <w:tab/>
      </w:r>
      <w:r w:rsidRPr="00C17847">
        <w:rPr>
          <w:sz w:val="13"/>
          <w:szCs w:val="13"/>
        </w:rPr>
        <w:t xml:space="preserve">Molio revision: </w:t>
      </w:r>
      <w:r>
        <w:rPr>
          <w:sz w:val="13"/>
          <w:szCs w:val="13"/>
        </w:rPr>
        <w:t>3</w:t>
      </w:r>
      <w:r w:rsidRPr="00C17847">
        <w:rPr>
          <w:sz w:val="13"/>
          <w:szCs w:val="13"/>
        </w:rPr>
        <w:t>.0</w:t>
      </w:r>
      <w:r>
        <w:rPr>
          <w:sz w:val="13"/>
          <w:szCs w:val="13"/>
        </w:rPr>
        <w:t>0</w:t>
      </w:r>
      <w:r>
        <w:rPr>
          <w:sz w:val="13"/>
          <w:szCs w:val="13"/>
        </w:rPr>
        <w:tab/>
        <w:t>Molio revisionsdat</w:t>
      </w:r>
      <w:r w:rsidRPr="00C17847">
        <w:rPr>
          <w:sz w:val="13"/>
          <w:szCs w:val="13"/>
        </w:rPr>
        <w:t>o:</w:t>
      </w:r>
      <w:r w:rsidRPr="00C17847">
        <w:rPr>
          <w:sz w:val="13"/>
          <w:szCs w:val="13"/>
        </w:rPr>
        <w:tab/>
        <w:t>2017-1</w:t>
      </w:r>
      <w:r>
        <w:rPr>
          <w:sz w:val="13"/>
          <w:szCs w:val="13"/>
        </w:rPr>
        <w:t>2-04</w:t>
      </w:r>
    </w:p>
    <w:p w14:paraId="213E332C" w14:textId="77777777" w:rsidR="00E73DDB" w:rsidRDefault="00E73DDB" w:rsidP="00E73DDB">
      <w:pPr>
        <w:tabs>
          <w:tab w:val="left" w:pos="1800"/>
          <w:tab w:val="left" w:pos="4820"/>
          <w:tab w:val="right" w:pos="6100"/>
        </w:tabs>
        <w:spacing w:before="60" w:after="240"/>
        <w:ind w:left="-1440"/>
      </w:pPr>
      <w:r>
        <w:t>Udarbejdet:</w:t>
      </w:r>
      <w:r>
        <w:tab/>
        <w:t>Kontrolleret:</w:t>
      </w:r>
      <w:r>
        <w:tab/>
        <w:t>Godkendt:</w:t>
      </w:r>
    </w:p>
    <w:p w14:paraId="6A3DDBF9" w14:textId="77777777" w:rsidR="003E4650" w:rsidRDefault="008476A5">
      <w:pPr>
        <w:pStyle w:val="Overskrift1"/>
        <w:ind w:leftChars="-810" w:left="-1458"/>
      </w:pPr>
      <w:r>
        <w:t>4.</w:t>
      </w:r>
      <w:r>
        <w:tab/>
        <w:t>Bygningsdelsbeskrivelser</w:t>
      </w:r>
      <w:bookmarkEnd w:id="0"/>
    </w:p>
    <w:p w14:paraId="57EC51A8" w14:textId="5608D087" w:rsidR="001D24E1" w:rsidRDefault="00F41884" w:rsidP="001D24E1">
      <w:pPr>
        <w:pStyle w:val="Overskrift8"/>
        <w:ind w:leftChars="-810" w:left="-1458"/>
      </w:pPr>
      <w:r>
        <w:tab/>
      </w:r>
      <w:proofErr w:type="spellStart"/>
      <w:r>
        <w:t>xx.xx</w:t>
      </w:r>
      <w:proofErr w:type="spellEnd"/>
      <w:r>
        <w:t xml:space="preserve"> </w:t>
      </w:r>
      <w:r w:rsidR="00A805FF">
        <w:t>Pladel</w:t>
      </w:r>
      <w:r>
        <w:t>ysninger, indstøbte</w:t>
      </w:r>
    </w:p>
    <w:p w14:paraId="200572F9" w14:textId="77777777" w:rsidR="001D24E1" w:rsidRDefault="001D24E1" w:rsidP="001D24E1"/>
    <w:p w14:paraId="0C18853D" w14:textId="77777777" w:rsidR="001D24E1" w:rsidRDefault="001D24E1" w:rsidP="001D24E1">
      <w:pPr>
        <w:pStyle w:val="Overskrift8"/>
        <w:ind w:leftChars="-810" w:left="-1458"/>
      </w:pPr>
      <w:r>
        <w:t>4.1</w:t>
      </w:r>
      <w:r>
        <w:tab/>
        <w:t>Orientering</w:t>
      </w:r>
    </w:p>
    <w:p w14:paraId="23BC3347" w14:textId="14D1E3E7" w:rsidR="001D24E1" w:rsidRDefault="001D24E1" w:rsidP="001D24E1">
      <w:pPr>
        <w:pStyle w:val="Overskrift8"/>
        <w:ind w:leftChars="-810" w:left="-1458"/>
      </w:pPr>
      <w:r>
        <w:t>4.2</w:t>
      </w:r>
      <w:r>
        <w:tab/>
        <w:t>Omfang</w:t>
      </w:r>
    </w:p>
    <w:p w14:paraId="5721B0AA" w14:textId="77777777" w:rsidR="00F41884" w:rsidRPr="00F41884" w:rsidRDefault="00F41884" w:rsidP="00F41884">
      <w:pPr>
        <w:pStyle w:val="punktopstilling-bips"/>
      </w:pPr>
      <w:r w:rsidRPr="00F41884">
        <w:t xml:space="preserve">Sider, top og bund i vindueslysninger </w:t>
      </w:r>
    </w:p>
    <w:p w14:paraId="42835ECC" w14:textId="77777777" w:rsidR="00F41884" w:rsidRPr="00F41884" w:rsidRDefault="00F41884" w:rsidP="00F41884">
      <w:pPr>
        <w:pStyle w:val="punktopstilling-bips"/>
      </w:pPr>
      <w:r w:rsidRPr="00F41884">
        <w:t>Sider og top i dørlysninger</w:t>
      </w:r>
    </w:p>
    <w:p w14:paraId="5320CEB0" w14:textId="79A8D0B9" w:rsidR="00F41884" w:rsidRPr="00F41884" w:rsidRDefault="00F41884" w:rsidP="00F41884">
      <w:pPr>
        <w:pStyle w:val="punktopstilling-bips"/>
      </w:pPr>
      <w:r w:rsidRPr="00F41884">
        <w:t>Lukning under dør og vinduespartier (til facadeisolering/hulmur)</w:t>
      </w:r>
    </w:p>
    <w:p w14:paraId="0607F487" w14:textId="77777777" w:rsidR="001D24E1" w:rsidRDefault="001D24E1" w:rsidP="001D24E1">
      <w:pPr>
        <w:pStyle w:val="Overskrift8"/>
        <w:ind w:leftChars="-810" w:left="-1458"/>
      </w:pPr>
      <w:r>
        <w:tab/>
        <w:t>Følgende leveres ikke, men monteres under arbejdet</w:t>
      </w:r>
    </w:p>
    <w:p w14:paraId="7A3C8853" w14:textId="77777777" w:rsidR="001D24E1" w:rsidRDefault="001D24E1" w:rsidP="001D24E1">
      <w:pPr>
        <w:pStyle w:val="Overskrift8"/>
        <w:ind w:leftChars="-810" w:left="-1458"/>
      </w:pPr>
      <w:r>
        <w:tab/>
        <w:t>Følgende leveres, men monteres under andet arbejde</w:t>
      </w:r>
    </w:p>
    <w:p w14:paraId="7F46DB93" w14:textId="77777777" w:rsidR="001D24E1" w:rsidRDefault="001D24E1" w:rsidP="001D24E1">
      <w:pPr>
        <w:pStyle w:val="Overskrift8"/>
        <w:ind w:leftChars="-810" w:left="-1458"/>
      </w:pPr>
      <w:r>
        <w:tab/>
        <w:t>Følgende leveres og monteres under andet arbejde</w:t>
      </w:r>
    </w:p>
    <w:p w14:paraId="5C628751" w14:textId="77777777" w:rsidR="001D24E1" w:rsidRDefault="001D24E1" w:rsidP="001D24E1">
      <w:pPr>
        <w:pStyle w:val="Overskrift8"/>
        <w:ind w:leftChars="-810" w:left="-1458"/>
      </w:pPr>
      <w:r>
        <w:t>4.3</w:t>
      </w:r>
      <w:r>
        <w:tab/>
        <w:t>Lokalisering</w:t>
      </w:r>
    </w:p>
    <w:p w14:paraId="4AEE2470" w14:textId="77777777" w:rsidR="001D24E1" w:rsidRDefault="001D24E1" w:rsidP="001D24E1">
      <w:pPr>
        <w:pStyle w:val="Overskrift8"/>
        <w:ind w:leftChars="-810" w:left="-1458"/>
      </w:pPr>
      <w:r>
        <w:t>4.4</w:t>
      </w:r>
      <w:r>
        <w:tab/>
        <w:t>Tegningshenvisning</w:t>
      </w:r>
    </w:p>
    <w:p w14:paraId="4235D0C8" w14:textId="77777777" w:rsidR="001D24E1" w:rsidRDefault="001D24E1" w:rsidP="001D24E1">
      <w:pPr>
        <w:pStyle w:val="Overskrift8"/>
        <w:ind w:leftChars="-810" w:left="-1458"/>
      </w:pPr>
      <w:r>
        <w:t>4.5</w:t>
      </w:r>
      <w:r>
        <w:tab/>
        <w:t>Koordinering</w:t>
      </w:r>
    </w:p>
    <w:p w14:paraId="259750F7" w14:textId="77777777" w:rsidR="001D24E1" w:rsidRDefault="001D24E1" w:rsidP="001D24E1">
      <w:pPr>
        <w:pStyle w:val="Overskrift8"/>
        <w:ind w:leftChars="-810" w:left="-1458"/>
      </w:pPr>
      <w:r>
        <w:t>4.6</w:t>
      </w:r>
      <w:r>
        <w:tab/>
        <w:t>Tilstødende bygningsdele</w:t>
      </w:r>
    </w:p>
    <w:p w14:paraId="3909D212" w14:textId="77777777" w:rsidR="001D24E1" w:rsidRDefault="001D24E1" w:rsidP="001D24E1">
      <w:pPr>
        <w:pStyle w:val="Overskrift8"/>
        <w:ind w:leftChars="-810" w:left="-1458"/>
      </w:pPr>
      <w:r>
        <w:tab/>
        <w:t>Forudgående bygningsdele/arbejder</w:t>
      </w:r>
    </w:p>
    <w:p w14:paraId="48CCDB2C" w14:textId="1B40C82A" w:rsidR="001D24E1" w:rsidRDefault="001D24E1" w:rsidP="001D24E1">
      <w:pPr>
        <w:pStyle w:val="Overskrift8"/>
        <w:ind w:leftChars="-810" w:left="-1458"/>
      </w:pPr>
      <w:r>
        <w:tab/>
        <w:t>Efterfølgende bygningsdele/arbejder</w:t>
      </w:r>
    </w:p>
    <w:p w14:paraId="20D1C4DB" w14:textId="419202B8" w:rsidR="00F41884" w:rsidRDefault="00F41884" w:rsidP="00F41884">
      <w:pPr>
        <w:pStyle w:val="punktopstilling-bips"/>
      </w:pPr>
      <w:r>
        <w:t>Element montage</w:t>
      </w:r>
    </w:p>
    <w:p w14:paraId="2B7018D4" w14:textId="3C0EDA19" w:rsidR="00F41884" w:rsidRDefault="00F41884" w:rsidP="00F41884">
      <w:pPr>
        <w:pStyle w:val="punktopstilling-bips"/>
      </w:pPr>
      <w:r>
        <w:t>Montering af døre og vinduer</w:t>
      </w:r>
    </w:p>
    <w:p w14:paraId="1F4BBBCA" w14:textId="68ED2DD1" w:rsidR="00F41884" w:rsidRPr="00F41884" w:rsidRDefault="00F41884" w:rsidP="00F41884">
      <w:pPr>
        <w:pStyle w:val="punktopstilling-bips"/>
      </w:pPr>
      <w:r>
        <w:t>Malerarbejder</w:t>
      </w:r>
    </w:p>
    <w:p w14:paraId="760110A1" w14:textId="77777777" w:rsidR="001D24E1" w:rsidRDefault="001D24E1" w:rsidP="001D24E1">
      <w:pPr>
        <w:pStyle w:val="Overskrift8"/>
        <w:ind w:leftChars="-810" w:left="-1458"/>
      </w:pPr>
      <w:r>
        <w:t>4.7</w:t>
      </w:r>
      <w:r>
        <w:tab/>
        <w:t>Projektering</w:t>
      </w:r>
    </w:p>
    <w:p w14:paraId="21E7F50A" w14:textId="77777777" w:rsidR="001D24E1" w:rsidRDefault="001D24E1" w:rsidP="001D24E1">
      <w:pPr>
        <w:pStyle w:val="Overskrift8"/>
        <w:ind w:leftChars="-810" w:left="-1458"/>
      </w:pPr>
      <w:r>
        <w:tab/>
        <w:t>Grundlag</w:t>
      </w:r>
    </w:p>
    <w:p w14:paraId="32182566" w14:textId="77777777" w:rsidR="001D24E1" w:rsidRDefault="001D24E1" w:rsidP="001D24E1">
      <w:pPr>
        <w:pStyle w:val="Overskrift8"/>
        <w:ind w:leftChars="-810" w:left="-1458"/>
      </w:pPr>
      <w:r>
        <w:tab/>
        <w:t>Konstruktionsbeskrivelse</w:t>
      </w:r>
    </w:p>
    <w:p w14:paraId="635F789E" w14:textId="77777777" w:rsidR="001D24E1" w:rsidRDefault="001D24E1" w:rsidP="001D24E1">
      <w:pPr>
        <w:pStyle w:val="Overskrift8"/>
        <w:ind w:leftChars="-810" w:left="-1458"/>
      </w:pPr>
      <w:r>
        <w:tab/>
        <w:t>Statisk virkemåde</w:t>
      </w:r>
    </w:p>
    <w:p w14:paraId="60A338F0" w14:textId="77777777" w:rsidR="001D24E1" w:rsidRDefault="001D24E1" w:rsidP="001D24E1">
      <w:pPr>
        <w:pStyle w:val="Overskrift8"/>
        <w:ind w:leftChars="-810" w:left="-1458"/>
      </w:pPr>
      <w:r>
        <w:tab/>
        <w:t>Laster</w:t>
      </w:r>
    </w:p>
    <w:p w14:paraId="70CC2C78" w14:textId="77777777" w:rsidR="001D24E1" w:rsidRDefault="001D24E1" w:rsidP="001D24E1">
      <w:pPr>
        <w:pStyle w:val="Overskrift8"/>
        <w:ind w:leftChars="-810" w:left="-1458"/>
      </w:pPr>
      <w:r>
        <w:tab/>
        <w:t>Funktionskrav</w:t>
      </w:r>
    </w:p>
    <w:p w14:paraId="63D2FD44" w14:textId="77777777" w:rsidR="001D24E1" w:rsidRDefault="001D24E1" w:rsidP="001D24E1">
      <w:pPr>
        <w:pStyle w:val="Overskrift8"/>
        <w:ind w:leftChars="-810" w:left="-1458"/>
      </w:pPr>
      <w:r>
        <w:tab/>
        <w:t>Montage og montagesamlinger</w:t>
      </w:r>
    </w:p>
    <w:p w14:paraId="304AF557" w14:textId="77777777" w:rsidR="001D24E1" w:rsidRDefault="001D24E1" w:rsidP="001D24E1">
      <w:pPr>
        <w:pStyle w:val="Overskrift8"/>
        <w:ind w:leftChars="-810" w:left="-1458"/>
      </w:pPr>
      <w:r>
        <w:t>4.8</w:t>
      </w:r>
      <w:r>
        <w:tab/>
        <w:t>Undersøgelser</w:t>
      </w:r>
    </w:p>
    <w:p w14:paraId="46B2EA10" w14:textId="77777777" w:rsidR="001D24E1" w:rsidRDefault="001D24E1" w:rsidP="001D24E1">
      <w:pPr>
        <w:pStyle w:val="Overskrift8"/>
        <w:ind w:leftChars="-810" w:left="-1458"/>
      </w:pPr>
      <w:r>
        <w:t>4.9</w:t>
      </w:r>
      <w:r>
        <w:tab/>
        <w:t>Materialer og produkter</w:t>
      </w:r>
    </w:p>
    <w:p w14:paraId="2D1DDF2B" w14:textId="77777777" w:rsidR="00F41884" w:rsidRDefault="00F41884" w:rsidP="00F41884">
      <w:pPr>
        <w:rPr>
          <w:b/>
        </w:rPr>
      </w:pPr>
      <w:r>
        <w:rPr>
          <w:b/>
        </w:rPr>
        <w:t>Lysningsplade</w:t>
      </w:r>
    </w:p>
    <w:p w14:paraId="6E07385B" w14:textId="77777777" w:rsidR="00F41884" w:rsidRDefault="00F41884" w:rsidP="00F41884">
      <w:r>
        <w:t>Anvendelse: Sider, top og bund ved dør- og vindueslysninger</w:t>
      </w:r>
    </w:p>
    <w:p w14:paraId="2609DCB1" w14:textId="4A3D63D1" w:rsidR="00F41884" w:rsidRDefault="00F41884" w:rsidP="00F41884">
      <w:r>
        <w:t>Anvendelsesklasse: 3</w:t>
      </w:r>
    </w:p>
    <w:p w14:paraId="63643FDA" w14:textId="77777777" w:rsidR="00F41884" w:rsidRPr="00DA3396" w:rsidRDefault="00F41884" w:rsidP="00F41884">
      <w:r w:rsidRPr="00DA3396">
        <w:lastRenderedPageBreak/>
        <w:t xml:space="preserve">Pladeart: Fiberarmeret, silikatbaseret plade m. glat overflade og indstøbningsliste </w:t>
      </w:r>
    </w:p>
    <w:p w14:paraId="17F267F6" w14:textId="19DD18F8" w:rsidR="00F41884" w:rsidRDefault="00F41884" w:rsidP="00F41884">
      <w:r>
        <w:t xml:space="preserve">Densitet: </w:t>
      </w:r>
      <w:r w:rsidR="00182B79" w:rsidRPr="00DA3396">
        <w:t>1100</w:t>
      </w:r>
      <w:r w:rsidRPr="00DA3396">
        <w:t xml:space="preserve"> kg/m3</w:t>
      </w:r>
    </w:p>
    <w:p w14:paraId="498B1312" w14:textId="77777777" w:rsidR="00F41884" w:rsidRDefault="00F41884" w:rsidP="00F41884">
      <w:proofErr w:type="spellStart"/>
      <w:r>
        <w:t>Linietab</w:t>
      </w:r>
      <w:proofErr w:type="spellEnd"/>
      <w:r>
        <w:t>: 0,01 W/mk.</w:t>
      </w:r>
    </w:p>
    <w:p w14:paraId="7767770C" w14:textId="77777777" w:rsidR="00F41884" w:rsidRDefault="00F41884" w:rsidP="00F41884">
      <w:r>
        <w:t>Bøjningsstyrke: 6 MPa</w:t>
      </w:r>
    </w:p>
    <w:p w14:paraId="440EF013" w14:textId="77777777" w:rsidR="004B7B58" w:rsidRPr="0099103E" w:rsidRDefault="004B7B58" w:rsidP="004B7B58">
      <w:pPr>
        <w:rPr>
          <w:b/>
          <w:bCs/>
          <w:color w:val="4472C4" w:themeColor="accent1"/>
        </w:rPr>
      </w:pPr>
      <w:r>
        <w:t xml:space="preserve">Længde: </w:t>
      </w:r>
      <w:r w:rsidRPr="00F109FB">
        <w:t>Stødsamlinger kan forekomme</w:t>
      </w:r>
      <w:r>
        <w:t xml:space="preserve"> over 3 m. </w:t>
      </w:r>
      <w:proofErr w:type="spellStart"/>
      <w:r>
        <w:t>pladelænde</w:t>
      </w:r>
      <w:proofErr w:type="spellEnd"/>
      <w:r w:rsidRPr="00F109FB">
        <w:t xml:space="preserve"> (evt. tilføjes limes + afstandsklods monteres over samling)</w:t>
      </w:r>
    </w:p>
    <w:p w14:paraId="0C1605C1" w14:textId="77777777" w:rsidR="00F41884" w:rsidRDefault="00F41884" w:rsidP="00F41884">
      <w:pPr>
        <w:autoSpaceDE w:val="0"/>
        <w:autoSpaceDN w:val="0"/>
        <w:adjustRightInd w:val="0"/>
        <w:spacing w:line="240" w:lineRule="auto"/>
      </w:pPr>
      <w:r>
        <w:t>Længdeudvidelse: Højst 0,01 % ved ændring fra 50 % RF til 90 % RF.</w:t>
      </w:r>
    </w:p>
    <w:p w14:paraId="43E77E4D" w14:textId="77777777" w:rsidR="00F41884" w:rsidRPr="00DA3396" w:rsidRDefault="00F41884" w:rsidP="00F41884">
      <w:r w:rsidRPr="00DA3396">
        <w:t>Dimension: 12 mm x lysningshøjde/bredde x lysningsdybde</w:t>
      </w:r>
    </w:p>
    <w:p w14:paraId="22E52ADD" w14:textId="0C99B4EC" w:rsidR="00F41884" w:rsidRDefault="00F41884" w:rsidP="00F41884">
      <w:r>
        <w:t>Udtræksværdi: Min 230 kg i direkte træk, Ø6 mm, 25 mm fra pladekant</w:t>
      </w:r>
    </w:p>
    <w:p w14:paraId="4CAA206C" w14:textId="50D8E73A" w:rsidR="00F41884" w:rsidRDefault="00F41884" w:rsidP="00F41884">
      <w:r>
        <w:t>Brandklassifikation: A2-s1-d0</w:t>
      </w:r>
    </w:p>
    <w:p w14:paraId="35AABBA8" w14:textId="03C635DC" w:rsidR="00F41884" w:rsidRPr="004B7B58" w:rsidRDefault="00F41884" w:rsidP="004B7B58">
      <w:pPr>
        <w:autoSpaceDE w:val="0"/>
        <w:autoSpaceDN w:val="0"/>
        <w:adjustRightInd w:val="0"/>
        <w:spacing w:line="240" w:lineRule="auto"/>
      </w:pPr>
      <w:r w:rsidRPr="004B7B58">
        <w:t>Bæreevne: Færdigmonteret lysningsplade, 0,5 KN/m forkant</w:t>
      </w:r>
    </w:p>
    <w:p w14:paraId="71EDEF80" w14:textId="77777777" w:rsidR="00F41884" w:rsidRPr="0069541A" w:rsidRDefault="00F41884" w:rsidP="00F41884">
      <w:pPr>
        <w:rPr>
          <w:b/>
          <w:color w:val="FF0000"/>
        </w:rPr>
      </w:pPr>
    </w:p>
    <w:p w14:paraId="5009E8AD" w14:textId="1012A4EC" w:rsidR="00F41884" w:rsidRPr="00DA3396" w:rsidRDefault="00F41884" w:rsidP="00F41884">
      <w:pPr>
        <w:rPr>
          <w:b/>
        </w:rPr>
      </w:pPr>
      <w:r w:rsidRPr="00DA3396">
        <w:rPr>
          <w:b/>
        </w:rPr>
        <w:t>Dampspærre</w:t>
      </w:r>
    </w:p>
    <w:p w14:paraId="27301356" w14:textId="5B1C081F" w:rsidR="00F41884" w:rsidRPr="00DA3396" w:rsidRDefault="00F41884" w:rsidP="00F41884">
      <w:pPr>
        <w:rPr>
          <w:bCs/>
        </w:rPr>
      </w:pPr>
      <w:r w:rsidRPr="00DA3396">
        <w:rPr>
          <w:bCs/>
        </w:rPr>
        <w:t xml:space="preserve">Anvendelse: </w:t>
      </w:r>
      <w:proofErr w:type="spellStart"/>
      <w:r w:rsidRPr="00DA3396">
        <w:rPr>
          <w:bCs/>
        </w:rPr>
        <w:t>Pålimet</w:t>
      </w:r>
      <w:proofErr w:type="spellEnd"/>
      <w:r w:rsidRPr="00DA3396">
        <w:rPr>
          <w:bCs/>
        </w:rPr>
        <w:t xml:space="preserve"> </w:t>
      </w:r>
      <w:proofErr w:type="spellStart"/>
      <w:r w:rsidRPr="00DA3396">
        <w:rPr>
          <w:bCs/>
        </w:rPr>
        <w:t>falseplade</w:t>
      </w:r>
      <w:proofErr w:type="spellEnd"/>
      <w:r w:rsidRPr="00DA3396">
        <w:rPr>
          <w:bCs/>
        </w:rPr>
        <w:t xml:space="preserve"> fra fabrik</w:t>
      </w:r>
    </w:p>
    <w:p w14:paraId="7A627F97" w14:textId="77777777" w:rsidR="00F41884" w:rsidRPr="00DA3396" w:rsidRDefault="00F41884" w:rsidP="00F41884">
      <w:pPr>
        <w:rPr>
          <w:bCs/>
        </w:rPr>
      </w:pPr>
      <w:r w:rsidRPr="00DA3396">
        <w:rPr>
          <w:bCs/>
        </w:rPr>
        <w:t xml:space="preserve">Type: </w:t>
      </w:r>
      <w:proofErr w:type="spellStart"/>
      <w:r w:rsidRPr="00DA3396">
        <w:rPr>
          <w:bCs/>
        </w:rPr>
        <w:t>Polyethylenfolie</w:t>
      </w:r>
      <w:proofErr w:type="spellEnd"/>
    </w:p>
    <w:p w14:paraId="2FC5AA49" w14:textId="77777777" w:rsidR="00F41884" w:rsidRPr="00DA3396" w:rsidRDefault="00F41884" w:rsidP="00F41884">
      <w:pPr>
        <w:rPr>
          <w:bCs/>
        </w:rPr>
      </w:pPr>
      <w:r w:rsidRPr="00DA3396">
        <w:rPr>
          <w:bCs/>
        </w:rPr>
        <w:t xml:space="preserve">Damptæthed, </w:t>
      </w:r>
      <w:proofErr w:type="spellStart"/>
      <w:r w:rsidRPr="00DA3396">
        <w:rPr>
          <w:bCs/>
        </w:rPr>
        <w:t>sd</w:t>
      </w:r>
      <w:proofErr w:type="spellEnd"/>
      <w:r w:rsidRPr="00DA3396">
        <w:rPr>
          <w:bCs/>
        </w:rPr>
        <w:t>-værdi: ≥ 80m</w:t>
      </w:r>
    </w:p>
    <w:p w14:paraId="4D2271AF" w14:textId="77777777" w:rsidR="00F41884" w:rsidRPr="00DA3396" w:rsidRDefault="00F41884" w:rsidP="00F41884">
      <w:pPr>
        <w:rPr>
          <w:bCs/>
        </w:rPr>
      </w:pPr>
      <w:r w:rsidRPr="00DA3396">
        <w:rPr>
          <w:bCs/>
        </w:rPr>
        <w:t>Brandklasse: F</w:t>
      </w:r>
    </w:p>
    <w:p w14:paraId="3D702522" w14:textId="74FF90CA" w:rsidR="00F41884" w:rsidRPr="00DA3396" w:rsidRDefault="00F41884" w:rsidP="00F41884">
      <w:pPr>
        <w:rPr>
          <w:bCs/>
        </w:rPr>
      </w:pPr>
      <w:r w:rsidRPr="00DA3396">
        <w:rPr>
          <w:bCs/>
        </w:rPr>
        <w:t xml:space="preserve">Der leveres selvklæbende dampspærre folie til </w:t>
      </w:r>
      <w:proofErr w:type="spellStart"/>
      <w:r w:rsidRPr="00DA3396">
        <w:rPr>
          <w:bCs/>
        </w:rPr>
        <w:t>udv</w:t>
      </w:r>
      <w:proofErr w:type="spellEnd"/>
      <w:r w:rsidRPr="00DA3396">
        <w:rPr>
          <w:bCs/>
        </w:rPr>
        <w:t>. hjørner</w:t>
      </w:r>
    </w:p>
    <w:p w14:paraId="124D6C09" w14:textId="77777777" w:rsidR="00F41884" w:rsidRDefault="00F41884" w:rsidP="00F41884">
      <w:pPr>
        <w:rPr>
          <w:b/>
        </w:rPr>
      </w:pPr>
    </w:p>
    <w:p w14:paraId="3F365136" w14:textId="23D9416F" w:rsidR="00F41884" w:rsidRDefault="00F41884" w:rsidP="00F41884">
      <w:pPr>
        <w:rPr>
          <w:b/>
        </w:rPr>
      </w:pPr>
      <w:r>
        <w:rPr>
          <w:b/>
        </w:rPr>
        <w:t>Afstandsklodser</w:t>
      </w:r>
    </w:p>
    <w:p w14:paraId="21D66A72" w14:textId="78E879BB" w:rsidR="00F41884" w:rsidRDefault="00F41884" w:rsidP="00F41884">
      <w:r>
        <w:t>Anvendelse: Afstandsklods mellem pladefals og vindues- eller dørelement</w:t>
      </w:r>
    </w:p>
    <w:p w14:paraId="39BE6B7C" w14:textId="77777777" w:rsidR="00F41884" w:rsidRDefault="00F41884" w:rsidP="00F41884">
      <w:r>
        <w:t>Materiale: Polypropylen</w:t>
      </w:r>
    </w:p>
    <w:p w14:paraId="592E463E" w14:textId="0E2DABC2" w:rsidR="00F41884" w:rsidRDefault="00F41884" w:rsidP="00F41884">
      <w:r>
        <w:t>Densitet: 0,9-0,91 g/m3 (let plast)</w:t>
      </w:r>
    </w:p>
    <w:p w14:paraId="5F499C54" w14:textId="77777777" w:rsidR="00F41884" w:rsidRDefault="00F41884" w:rsidP="00F41884">
      <w:r>
        <w:t>Dimension: 45 x 32 mm</w:t>
      </w:r>
    </w:p>
    <w:p w14:paraId="25FF1A42" w14:textId="39425291" w:rsidR="00F41884" w:rsidRDefault="00F41884" w:rsidP="00F41884">
      <w:r>
        <w:t>Tykkelser: Underside 8 mm, overside 12 mm, konisk pasform</w:t>
      </w:r>
    </w:p>
    <w:p w14:paraId="469F245A" w14:textId="5B3F3C36" w:rsidR="00F41884" w:rsidRPr="00DA3396" w:rsidRDefault="00F41884" w:rsidP="00F41884">
      <w:r w:rsidRPr="00DA3396">
        <w:t>Anvendelsesklasse: 3</w:t>
      </w:r>
    </w:p>
    <w:p w14:paraId="62426A62" w14:textId="41184857" w:rsidR="00F41884" w:rsidRDefault="00F41884" w:rsidP="00F41884">
      <w:r>
        <w:t>Skal være som patent nr. P17601DK00,</w:t>
      </w:r>
      <w:r w:rsidRPr="004C5C42">
        <w:rPr>
          <w:color w:val="FF0000"/>
        </w:rPr>
        <w:t xml:space="preserve"> </w:t>
      </w:r>
      <w:r w:rsidRPr="00DA3396">
        <w:t>eller ligestillet</w:t>
      </w:r>
    </w:p>
    <w:p w14:paraId="71853E48" w14:textId="77777777" w:rsidR="00656FDD" w:rsidRPr="004B7B58" w:rsidRDefault="00656FDD" w:rsidP="00656FDD">
      <w:pPr>
        <w:pStyle w:val="Overskrift4"/>
        <w:ind w:firstLine="1418"/>
      </w:pPr>
      <w:r w:rsidRPr="004B7B58">
        <w:t>Indstøbningsdele</w:t>
      </w:r>
    </w:p>
    <w:p w14:paraId="1FB340C7" w14:textId="77777777" w:rsidR="00656FDD" w:rsidRPr="004B7B58" w:rsidRDefault="00656FDD" w:rsidP="00656FDD">
      <w:r w:rsidRPr="004B7B58">
        <w:t>Anvendelse: Fastgørelse af lysningsplader</w:t>
      </w:r>
    </w:p>
    <w:p w14:paraId="3AC8C612" w14:textId="77777777" w:rsidR="00656FDD" w:rsidRPr="004B7B58" w:rsidRDefault="00656FDD" w:rsidP="00656FDD">
      <w:r w:rsidRPr="004B7B58">
        <w:t xml:space="preserve">Indstøbningsliste/ indstøbningsklodser: </w:t>
      </w:r>
    </w:p>
    <w:p w14:paraId="436367B9" w14:textId="77777777" w:rsidR="00656FDD" w:rsidRPr="004B7B58" w:rsidRDefault="00656FDD" w:rsidP="00656FDD">
      <w:r w:rsidRPr="004B7B58">
        <w:t xml:space="preserve">Fiberarmeret, silikatbaseret plade </w:t>
      </w:r>
    </w:p>
    <w:p w14:paraId="3DD51387" w14:textId="77777777" w:rsidR="00800C03" w:rsidRPr="004B7B58" w:rsidRDefault="00800C03" w:rsidP="00800C03">
      <w:r w:rsidRPr="004B7B58">
        <w:t>Plastklods iht. leverandør</w:t>
      </w:r>
    </w:p>
    <w:p w14:paraId="212B4143" w14:textId="77777777" w:rsidR="00656FDD" w:rsidRPr="004B7B58" w:rsidRDefault="00656FDD" w:rsidP="00656FDD"/>
    <w:p w14:paraId="13736502" w14:textId="77777777" w:rsidR="00656FDD" w:rsidRPr="004B7B58" w:rsidRDefault="00656FDD" w:rsidP="00656FDD">
      <w:r w:rsidRPr="004B7B58">
        <w:t>Beslag: Konsolbeslag med modhage tilpasset hulmursdybde</w:t>
      </w:r>
    </w:p>
    <w:p w14:paraId="4CF6C402" w14:textId="77777777" w:rsidR="00656FDD" w:rsidRPr="004B7B58" w:rsidRDefault="00656FDD" w:rsidP="00656FDD">
      <w:r w:rsidRPr="004B7B58">
        <w:t xml:space="preserve">Bæreevne beslag: 1,5 kN på yderkant (ved montage i </w:t>
      </w:r>
      <w:proofErr w:type="spellStart"/>
      <w:r w:rsidRPr="004B7B58">
        <w:t>letklinkebeton</w:t>
      </w:r>
      <w:proofErr w:type="spellEnd"/>
      <w:r w:rsidRPr="004B7B58">
        <w:t xml:space="preserve"> LB10)</w:t>
      </w:r>
    </w:p>
    <w:p w14:paraId="31CA691A" w14:textId="77777777" w:rsidR="00656FDD" w:rsidRPr="004B7B58" w:rsidRDefault="00656FDD" w:rsidP="00656FDD">
      <w:r w:rsidRPr="004B7B58">
        <w:t xml:space="preserve">Maks nedbøjning af beslag: 1,7 mm/kN </w:t>
      </w:r>
    </w:p>
    <w:p w14:paraId="3D2EE542" w14:textId="77777777" w:rsidR="00656FDD" w:rsidRPr="004B7B58" w:rsidRDefault="00656FDD" w:rsidP="00656FDD"/>
    <w:p w14:paraId="4B1DF483" w14:textId="77777777" w:rsidR="00656FDD" w:rsidRPr="004B7B58" w:rsidRDefault="00656FDD" w:rsidP="00656FDD">
      <w:r w:rsidRPr="004B7B58">
        <w:t xml:space="preserve">BS Støttevinkler: </w:t>
      </w:r>
    </w:p>
    <w:p w14:paraId="573A0FC5" w14:textId="77777777" w:rsidR="00656FDD" w:rsidRPr="004B7B58" w:rsidRDefault="00656FDD" w:rsidP="00656FDD">
      <w:r w:rsidRPr="004B7B58">
        <w:t>Kvalitet, stål, C3</w:t>
      </w:r>
    </w:p>
    <w:p w14:paraId="697BCBA9" w14:textId="77777777" w:rsidR="00656FDD" w:rsidRPr="004B7B58" w:rsidRDefault="00656FDD" w:rsidP="00656FDD">
      <w:pPr>
        <w:rPr>
          <w:bCs/>
        </w:rPr>
      </w:pPr>
      <w:r w:rsidRPr="004B7B58">
        <w:rPr>
          <w:bCs/>
        </w:rPr>
        <w:t xml:space="preserve">Hvor udragende plade, i </w:t>
      </w:r>
      <w:proofErr w:type="spellStart"/>
      <w:r w:rsidRPr="004B7B58">
        <w:rPr>
          <w:bCs/>
        </w:rPr>
        <w:t>hulmår</w:t>
      </w:r>
      <w:proofErr w:type="spellEnd"/>
      <w:r w:rsidRPr="004B7B58">
        <w:rPr>
          <w:bCs/>
        </w:rPr>
        <w:t xml:space="preserve">, er under 150 mm. udgår BS Støttevinkler. </w:t>
      </w:r>
    </w:p>
    <w:p w14:paraId="69BF4AF4" w14:textId="77777777" w:rsidR="00DA3396" w:rsidRDefault="00DA3396" w:rsidP="00F41884">
      <w:pPr>
        <w:rPr>
          <w:b/>
        </w:rPr>
      </w:pPr>
    </w:p>
    <w:p w14:paraId="70AB3AAC" w14:textId="61CBFD3F" w:rsidR="00F41884" w:rsidRPr="00DA3396" w:rsidRDefault="00182B79" w:rsidP="00F41884">
      <w:pPr>
        <w:rPr>
          <w:b/>
        </w:rPr>
      </w:pPr>
      <w:r w:rsidRPr="00DA3396">
        <w:rPr>
          <w:b/>
        </w:rPr>
        <w:t>Kantforsegling</w:t>
      </w:r>
    </w:p>
    <w:p w14:paraId="4865528E" w14:textId="297BA289" w:rsidR="00F41884" w:rsidRDefault="00F41884" w:rsidP="00F41884">
      <w:pPr>
        <w:tabs>
          <w:tab w:val="left" w:pos="1191"/>
        </w:tabs>
      </w:pPr>
      <w:r>
        <w:t>Anvendelse:</w:t>
      </w:r>
      <w:r>
        <w:tab/>
      </w:r>
      <w:r w:rsidR="00182B79" w:rsidRPr="00DA3396">
        <w:t>Kantbånd</w:t>
      </w:r>
      <w:r w:rsidRPr="00DA3396">
        <w:t xml:space="preserve"> </w:t>
      </w:r>
      <w:r>
        <w:t xml:space="preserve">mellem </w:t>
      </w:r>
      <w:proofErr w:type="spellStart"/>
      <w:r>
        <w:t>falselement</w:t>
      </w:r>
      <w:proofErr w:type="spellEnd"/>
      <w:r>
        <w:t xml:space="preserve"> og </w:t>
      </w:r>
      <w:r w:rsidR="00182B79">
        <w:t>klimaskærm</w:t>
      </w:r>
    </w:p>
    <w:p w14:paraId="5D1CCB14" w14:textId="77777777" w:rsidR="00DA3396" w:rsidRDefault="00DA3396" w:rsidP="00F41884">
      <w:pPr>
        <w:rPr>
          <w:i/>
          <w:iCs/>
          <w:color w:val="4472C4" w:themeColor="accent1"/>
        </w:rPr>
      </w:pPr>
    </w:p>
    <w:p w14:paraId="00DB7E4C" w14:textId="0AAAFF9C" w:rsidR="00F41884" w:rsidRDefault="00F41884" w:rsidP="00F41884">
      <w:r>
        <w:t>Anvendelsesklasse: 3</w:t>
      </w:r>
    </w:p>
    <w:p w14:paraId="7F88CF98" w14:textId="448BF366" w:rsidR="00F41884" w:rsidRDefault="00F41884" w:rsidP="00F41884">
      <w:r>
        <w:t>Materiale: Pvc-</w:t>
      </w:r>
      <w:proofErr w:type="spellStart"/>
      <w:r>
        <w:t>skumliste</w:t>
      </w:r>
      <w:proofErr w:type="spellEnd"/>
    </w:p>
    <w:p w14:paraId="3E90FDF2" w14:textId="77777777" w:rsidR="00F41884" w:rsidRDefault="00F41884" w:rsidP="00F41884">
      <w:r>
        <w:t>Brandklassifikation: Brandhæmmende</w:t>
      </w:r>
    </w:p>
    <w:p w14:paraId="5B6AF85E" w14:textId="77777777" w:rsidR="00F41884" w:rsidRDefault="00F41884" w:rsidP="00F41884">
      <w:r>
        <w:lastRenderedPageBreak/>
        <w:t>Vægtfylde: 95 kg/m3</w:t>
      </w:r>
    </w:p>
    <w:p w14:paraId="31C7049E" w14:textId="77777777" w:rsidR="00F41884" w:rsidRDefault="00F41884" w:rsidP="00F41884">
      <w:r>
        <w:t xml:space="preserve">Hårdhed: 14 ° </w:t>
      </w:r>
      <w:proofErr w:type="spellStart"/>
      <w:r>
        <w:t>shore</w:t>
      </w:r>
      <w:proofErr w:type="spellEnd"/>
      <w:r>
        <w:t xml:space="preserve"> 00</w:t>
      </w:r>
    </w:p>
    <w:p w14:paraId="3B08EC67" w14:textId="0F3A0945" w:rsidR="00F41884" w:rsidRDefault="00F41884" w:rsidP="00F41884">
      <w:r>
        <w:t>Trækstyrke: 16 N/m2 (DIN 53571)</w:t>
      </w:r>
    </w:p>
    <w:p w14:paraId="6061FE70" w14:textId="77777777" w:rsidR="00F41884" w:rsidRDefault="00F41884" w:rsidP="00F41884">
      <w:r>
        <w:t>Brudforlængelse: 200% (DIN 53571)</w:t>
      </w:r>
    </w:p>
    <w:p w14:paraId="2A6AF26B" w14:textId="0EFFB999" w:rsidR="00F41884" w:rsidRDefault="00F41884" w:rsidP="00F41884">
      <w:r>
        <w:t>Vandoptagelse: Maks. 4%</w:t>
      </w:r>
    </w:p>
    <w:p w14:paraId="386C0D66" w14:textId="77777777" w:rsidR="001D24E1" w:rsidRDefault="001D24E1" w:rsidP="001D24E1">
      <w:pPr>
        <w:pStyle w:val="Overskrift8"/>
        <w:ind w:leftChars="-810" w:left="-1458"/>
      </w:pPr>
      <w:r>
        <w:t>4.10</w:t>
      </w:r>
      <w:r>
        <w:tab/>
        <w:t>Udførelse</w:t>
      </w:r>
    </w:p>
    <w:p w14:paraId="40FBD28F" w14:textId="77777777" w:rsidR="00F41884" w:rsidRPr="00DA3396" w:rsidRDefault="00F41884" w:rsidP="00F41884">
      <w:r w:rsidRPr="00DA3396">
        <w:t>Montage af pladefalse foregår ifm. opbygning af det enkelte betonelement.</w:t>
      </w:r>
    </w:p>
    <w:p w14:paraId="17C99BE8" w14:textId="77777777" w:rsidR="00F41884" w:rsidRPr="00DA3396" w:rsidRDefault="00F41884" w:rsidP="00F41884"/>
    <w:p w14:paraId="2C6ED299" w14:textId="77777777" w:rsidR="00F41884" w:rsidRPr="00DA3396" w:rsidRDefault="00F41884" w:rsidP="00F41884">
      <w:r w:rsidRPr="00DA3396">
        <w:t xml:space="preserve">Pladefalsen skal danne det færdige </w:t>
      </w:r>
      <w:proofErr w:type="spellStart"/>
      <w:r w:rsidRPr="00DA3396">
        <w:t>færdige</w:t>
      </w:r>
      <w:proofErr w:type="spellEnd"/>
      <w:r w:rsidRPr="00DA3396">
        <w:t xml:space="preserve"> </w:t>
      </w:r>
      <w:proofErr w:type="spellStart"/>
      <w:r w:rsidRPr="00DA3396">
        <w:t>hulmål</w:t>
      </w:r>
      <w:proofErr w:type="spellEnd"/>
      <w:r w:rsidRPr="00DA3396">
        <w:t>.</w:t>
      </w:r>
    </w:p>
    <w:p w14:paraId="3291FDB7" w14:textId="77777777" w:rsidR="00F41884" w:rsidRPr="00DA3396" w:rsidRDefault="00F41884" w:rsidP="00F41884"/>
    <w:p w14:paraId="25BF2FEC" w14:textId="77777777" w:rsidR="00F41884" w:rsidRPr="00DA3396" w:rsidRDefault="00F41884" w:rsidP="00F41884">
      <w:proofErr w:type="spellStart"/>
      <w:r w:rsidRPr="00DA3396">
        <w:t>Falspladerne</w:t>
      </w:r>
      <w:proofErr w:type="spellEnd"/>
      <w:r w:rsidRPr="00DA3396">
        <w:t xml:space="preserve"> tilskæres i længde, hvis pladerne ikke er leveret i færdig længde.</w:t>
      </w:r>
    </w:p>
    <w:p w14:paraId="329E2D6D" w14:textId="77777777" w:rsidR="00F41884" w:rsidRPr="00DA3396" w:rsidRDefault="00F41884" w:rsidP="00F41884"/>
    <w:p w14:paraId="79418D61" w14:textId="77777777" w:rsidR="00F41884" w:rsidRPr="00DA3396" w:rsidRDefault="00F41884" w:rsidP="00F41884">
      <w:r w:rsidRPr="00DA3396">
        <w:t xml:space="preserve">Det skal sikres at </w:t>
      </w:r>
      <w:proofErr w:type="spellStart"/>
      <w:r w:rsidRPr="00DA3396">
        <w:t>endekanter</w:t>
      </w:r>
      <w:proofErr w:type="spellEnd"/>
      <w:r w:rsidRPr="00DA3396">
        <w:t xml:space="preserve"> på overligger og evt. </w:t>
      </w:r>
      <w:proofErr w:type="spellStart"/>
      <w:r w:rsidRPr="00DA3396">
        <w:t>bundfals</w:t>
      </w:r>
      <w:proofErr w:type="spellEnd"/>
      <w:r w:rsidRPr="00DA3396">
        <w:t xml:space="preserve"> flugter med udvendig kant af sidefalse (+/- 2 mm)</w:t>
      </w:r>
    </w:p>
    <w:p w14:paraId="62D9B9D2" w14:textId="39CC1880" w:rsidR="00F41884" w:rsidRPr="00DA3396" w:rsidRDefault="00F41884" w:rsidP="00F41884">
      <w:pPr>
        <w:rPr>
          <w:b/>
          <w:bCs/>
        </w:rPr>
      </w:pPr>
      <w:r w:rsidRPr="00DA3396">
        <w:t xml:space="preserve">Når pladefalse er monteret kontrolleres, </w:t>
      </w:r>
      <w:r w:rsidR="00182B79" w:rsidRPr="00DA3396">
        <w:t>at udsparingens placering og mål er korrekte</w:t>
      </w:r>
    </w:p>
    <w:p w14:paraId="55BAA998" w14:textId="77777777" w:rsidR="00F41884" w:rsidRPr="00DA3396" w:rsidRDefault="00F41884" w:rsidP="00F41884"/>
    <w:p w14:paraId="7509132B" w14:textId="77777777" w:rsidR="00F41884" w:rsidRPr="00DA3396" w:rsidRDefault="00F41884" w:rsidP="00F41884">
      <w:r w:rsidRPr="00DA3396">
        <w:t xml:space="preserve">Folie monteres over alle </w:t>
      </w:r>
      <w:proofErr w:type="spellStart"/>
      <w:r w:rsidRPr="00DA3396">
        <w:t>udv</w:t>
      </w:r>
      <w:proofErr w:type="spellEnd"/>
      <w:r w:rsidRPr="00DA3396">
        <w:t>. hjørnesamlinger med ligeligt delt overlap.</w:t>
      </w:r>
    </w:p>
    <w:p w14:paraId="7831487C" w14:textId="77777777" w:rsidR="00F41884" w:rsidRPr="00DA3396" w:rsidRDefault="00F41884" w:rsidP="00F41884">
      <w:r w:rsidRPr="00DA3396">
        <w:t>Folien trykkes tæt til pladen for tæt samling.</w:t>
      </w:r>
    </w:p>
    <w:p w14:paraId="15B6C498" w14:textId="77777777" w:rsidR="00F41884" w:rsidRPr="00DA3396" w:rsidRDefault="00F41884" w:rsidP="00F41884"/>
    <w:p w14:paraId="1FA0C553" w14:textId="77777777" w:rsidR="00F41884" w:rsidRPr="00DA3396" w:rsidRDefault="00F41884" w:rsidP="00F41884">
      <w:r w:rsidRPr="00DA3396">
        <w:t xml:space="preserve">Konsolbeslag monteres hvor der er </w:t>
      </w:r>
      <w:proofErr w:type="spellStart"/>
      <w:r w:rsidRPr="00DA3396">
        <w:t>bundfals</w:t>
      </w:r>
      <w:proofErr w:type="spellEnd"/>
      <w:r w:rsidRPr="00DA3396">
        <w:t>.</w:t>
      </w:r>
    </w:p>
    <w:p w14:paraId="75BECD47" w14:textId="62B5A37D" w:rsidR="00F41884" w:rsidRPr="00DA3396" w:rsidRDefault="00F41884" w:rsidP="00F41884">
      <w:r w:rsidRPr="00DA3396">
        <w:t>Konsolbeslag fastgøres med skruer til bundfalsen under det enkelte vindues eller dørs lodposter.</w:t>
      </w:r>
    </w:p>
    <w:p w14:paraId="77A687D0" w14:textId="77777777" w:rsidR="008D0435" w:rsidRDefault="00F41884" w:rsidP="00F41884">
      <w:r w:rsidRPr="00DA3396">
        <w:t xml:space="preserve">Konsolbeslag monteres således at det bliver indstøbt i </w:t>
      </w:r>
      <w:r w:rsidRPr="004B7B58">
        <w:t>betonpladen med 10 mm og det sikres at opklodsninger har fuld kontakt til beslag og fals.</w:t>
      </w:r>
      <w:r w:rsidR="00182B79" w:rsidRPr="004B7B58">
        <w:t xml:space="preserve"> </w:t>
      </w:r>
    </w:p>
    <w:p w14:paraId="33D60B9D" w14:textId="63CC129A" w:rsidR="00F41884" w:rsidRPr="00182B79" w:rsidRDefault="00DA3396" w:rsidP="00F41884">
      <w:pPr>
        <w:rPr>
          <w:b/>
          <w:bCs/>
          <w:color w:val="4472C4" w:themeColor="accent1"/>
        </w:rPr>
      </w:pPr>
      <w:r w:rsidRPr="004B7B58">
        <w:t>E</w:t>
      </w:r>
      <w:r w:rsidR="00182B79" w:rsidRPr="004B7B58">
        <w:t xml:space="preserve">kstra bæringer tilføjes </w:t>
      </w:r>
      <w:r w:rsidRPr="004B7B58">
        <w:t xml:space="preserve">ved </w:t>
      </w:r>
      <w:r w:rsidR="00656FDD" w:rsidRPr="004B7B58">
        <w:t>behov for optagelse af større belastning</w:t>
      </w:r>
      <w:r w:rsidR="008D0435">
        <w:t>, så som ved vinduer og døre der går til gulv i etagebyggeri.</w:t>
      </w:r>
      <w:bookmarkStart w:id="1" w:name="_GoBack"/>
      <w:bookmarkEnd w:id="1"/>
      <w:r w:rsidRPr="004B7B58">
        <w:rPr>
          <w:b/>
          <w:bCs/>
        </w:rPr>
        <w:t xml:space="preserve"> </w:t>
      </w:r>
    </w:p>
    <w:p w14:paraId="35885263" w14:textId="77777777" w:rsidR="00F41884" w:rsidRDefault="00F41884" w:rsidP="00F41884"/>
    <w:p w14:paraId="49CD7D53" w14:textId="4283C7DC" w:rsidR="00F41884" w:rsidRPr="00DA3396" w:rsidRDefault="00F41884" w:rsidP="00F41884">
      <w:r w:rsidRPr="00DA3396">
        <w:t xml:space="preserve">Monterings- og afstandsklodser monteres pr. 500 mm på sidefalse og 2 </w:t>
      </w:r>
      <w:proofErr w:type="spellStart"/>
      <w:r w:rsidRPr="00DA3396">
        <w:t>stk</w:t>
      </w:r>
      <w:proofErr w:type="spellEnd"/>
      <w:r w:rsidRPr="00DA3396">
        <w:t xml:space="preserve"> på overligger</w:t>
      </w:r>
      <w:r w:rsidRPr="004B7B58">
        <w:t>. (vinduer og døre må ikke støtte direkte på pladefalsen)</w:t>
      </w:r>
    </w:p>
    <w:p w14:paraId="6B4DBF6D" w14:textId="1C3BD7E8" w:rsidR="00F41884" w:rsidRPr="00DA3396" w:rsidRDefault="00F41884" w:rsidP="00F41884"/>
    <w:p w14:paraId="20B5B67B" w14:textId="2F7ADB08" w:rsidR="00F41884" w:rsidRPr="00DA3396" w:rsidRDefault="00F41884" w:rsidP="00F41884">
      <w:r w:rsidRPr="00DA3396">
        <w:t xml:space="preserve">Herefter udføres armering og </w:t>
      </w:r>
      <w:proofErr w:type="spellStart"/>
      <w:r w:rsidRPr="00DA3396">
        <w:t>udstøbning</w:t>
      </w:r>
      <w:proofErr w:type="spellEnd"/>
      <w:r w:rsidRPr="00DA3396">
        <w:t xml:space="preserve"> af betonelement iht. egen beskrivelse.</w:t>
      </w:r>
    </w:p>
    <w:p w14:paraId="189217E2" w14:textId="655996F0" w:rsidR="00F41884" w:rsidRDefault="00F41884" w:rsidP="00F41884"/>
    <w:p w14:paraId="1A64469A" w14:textId="28391E8F" w:rsidR="00F41884" w:rsidRPr="00F41884" w:rsidRDefault="00F41884" w:rsidP="00F41884">
      <w:pPr>
        <w:rPr>
          <w:b/>
          <w:bCs/>
        </w:rPr>
      </w:pPr>
      <w:r w:rsidRPr="00F41884">
        <w:rPr>
          <w:b/>
          <w:bCs/>
        </w:rPr>
        <w:t>Efterfølgende arbejder</w:t>
      </w:r>
    </w:p>
    <w:p w14:paraId="13F551BF" w14:textId="77777777" w:rsidR="00F41884" w:rsidRPr="00232C0E" w:rsidRDefault="00F41884" w:rsidP="00F41884">
      <w:pPr>
        <w:rPr>
          <w:u w:val="single"/>
        </w:rPr>
      </w:pPr>
      <w:r w:rsidRPr="00232C0E">
        <w:rPr>
          <w:u w:val="single"/>
        </w:rPr>
        <w:t>Montering af døre og vinduer:</w:t>
      </w:r>
    </w:p>
    <w:p w14:paraId="454DD105" w14:textId="77777777" w:rsidR="00F41884" w:rsidRDefault="00F41884" w:rsidP="00F41884">
      <w:r>
        <w:t xml:space="preserve">Vinduer og døre må ikke monteres således disse kun hænger i </w:t>
      </w:r>
      <w:proofErr w:type="spellStart"/>
      <w:r>
        <w:t>sidefalsplader</w:t>
      </w:r>
      <w:proofErr w:type="spellEnd"/>
      <w:r>
        <w:t>.</w:t>
      </w:r>
    </w:p>
    <w:p w14:paraId="55589557" w14:textId="77777777" w:rsidR="00F41884" w:rsidRDefault="00F41884" w:rsidP="00F41884">
      <w:r>
        <w:t>Der skal etableres en blivende understøtning under bundkarmen på disse.</w:t>
      </w:r>
    </w:p>
    <w:p w14:paraId="4266135B" w14:textId="77777777" w:rsidR="00F41884" w:rsidRDefault="00F41884" w:rsidP="00F41884"/>
    <w:p w14:paraId="61016159" w14:textId="77777777" w:rsidR="00F41884" w:rsidRDefault="00F41884" w:rsidP="00F41884">
      <w:r>
        <w:t xml:space="preserve">Der skal anvendes supplerende afstandsklodser, således der ikke forekommer skæv belastning/træk i </w:t>
      </w:r>
      <w:proofErr w:type="spellStart"/>
      <w:r>
        <w:t>falsplader</w:t>
      </w:r>
      <w:proofErr w:type="spellEnd"/>
      <w:r>
        <w:t>.</w:t>
      </w:r>
    </w:p>
    <w:p w14:paraId="0D0084A1" w14:textId="77777777" w:rsidR="00F41884" w:rsidRDefault="00F41884" w:rsidP="00F41884"/>
    <w:p w14:paraId="67ECBA2D" w14:textId="0CA52848" w:rsidR="00F41884" w:rsidRDefault="00F41884" w:rsidP="00F41884">
      <w:r>
        <w:t xml:space="preserve">Karme fastgøres med </w:t>
      </w:r>
      <w:r w:rsidR="00182B79" w:rsidRPr="009534A2">
        <w:t>karm</w:t>
      </w:r>
      <w:r w:rsidRPr="009534A2">
        <w:t xml:space="preserve">skruer </w:t>
      </w:r>
      <w:r>
        <w:t xml:space="preserve">direkte i </w:t>
      </w:r>
      <w:proofErr w:type="spellStart"/>
      <w:r>
        <w:t>falspladerne</w:t>
      </w:r>
      <w:proofErr w:type="spellEnd"/>
      <w:r w:rsidR="00182B79">
        <w:t xml:space="preserve"> </w:t>
      </w:r>
      <w:r w:rsidR="00182B79" w:rsidRPr="009534A2">
        <w:t xml:space="preserve">efter </w:t>
      </w:r>
      <w:proofErr w:type="spellStart"/>
      <w:r w:rsidR="00182B79" w:rsidRPr="009534A2">
        <w:t>forboring</w:t>
      </w:r>
      <w:proofErr w:type="spellEnd"/>
      <w:r>
        <w:t xml:space="preserve">. Skruer skal have en længde således disse får min. 15 mm </w:t>
      </w:r>
      <w:r w:rsidR="00E46452" w:rsidRPr="009534A2">
        <w:t>gennemskruning</w:t>
      </w:r>
      <w:r w:rsidRPr="009534A2">
        <w:t xml:space="preserve"> </w:t>
      </w:r>
      <w:r>
        <w:t>i elementfalse.</w:t>
      </w:r>
    </w:p>
    <w:p w14:paraId="7FAF3832" w14:textId="77777777" w:rsidR="00F41884" w:rsidRDefault="00F41884" w:rsidP="00F41884"/>
    <w:p w14:paraId="000BCCEE" w14:textId="77777777" w:rsidR="00F41884" w:rsidRDefault="00F41884" w:rsidP="00F41884">
      <w:pPr>
        <w:rPr>
          <w:u w:val="single"/>
        </w:rPr>
      </w:pPr>
      <w:r w:rsidRPr="00232C0E">
        <w:rPr>
          <w:u w:val="single"/>
        </w:rPr>
        <w:t>Malerbehandling:</w:t>
      </w:r>
    </w:p>
    <w:p w14:paraId="5FC17630" w14:textId="77777777" w:rsidR="00F41884" w:rsidRPr="00232C0E" w:rsidRDefault="00F41884" w:rsidP="00F41884">
      <w:r>
        <w:t xml:space="preserve">Samlinger mellem </w:t>
      </w:r>
      <w:proofErr w:type="spellStart"/>
      <w:r>
        <w:t>falseplader</w:t>
      </w:r>
      <w:proofErr w:type="spellEnd"/>
      <w:r>
        <w:t xml:space="preserve"> og vægelementer armeres med min. 100 mm armeringsvæg opsat i vævklæber.</w:t>
      </w:r>
    </w:p>
    <w:p w14:paraId="16584206" w14:textId="5FBB5860" w:rsidR="001D24E1" w:rsidRDefault="001D24E1" w:rsidP="001D24E1">
      <w:pPr>
        <w:pStyle w:val="Overskrift8"/>
        <w:ind w:leftChars="-810" w:left="-1458"/>
      </w:pPr>
      <w:r>
        <w:lastRenderedPageBreak/>
        <w:t>4.11</w:t>
      </w:r>
      <w:r>
        <w:tab/>
        <w:t>Mål og tolerancer</w:t>
      </w:r>
    </w:p>
    <w:p w14:paraId="1B37C51F" w14:textId="77777777" w:rsidR="00F41884" w:rsidRDefault="00F41884" w:rsidP="00F41884">
      <w:pPr>
        <w:pStyle w:val="punktopstilling-bips"/>
        <w:numPr>
          <w:ilvl w:val="0"/>
          <w:numId w:val="38"/>
        </w:numPr>
        <w:ind w:left="284" w:hanging="284"/>
      </w:pPr>
      <w:r>
        <w:t>Krav til færdig overflade ±3 mm målt i lysnings højde</w:t>
      </w:r>
    </w:p>
    <w:p w14:paraId="4591FDBE" w14:textId="77777777" w:rsidR="00F41884" w:rsidRDefault="00F41884" w:rsidP="00F41884">
      <w:pPr>
        <w:pStyle w:val="punktopstilling-bips"/>
        <w:numPr>
          <w:ilvl w:val="0"/>
          <w:numId w:val="38"/>
        </w:numPr>
        <w:ind w:left="284" w:hanging="284"/>
      </w:pPr>
      <w:r>
        <w:t xml:space="preserve">Maks afvigelse i vage, ±3 mm </w:t>
      </w:r>
    </w:p>
    <w:p w14:paraId="52E9A796" w14:textId="2A2D87DF" w:rsidR="001D24E1" w:rsidRDefault="001D24E1" w:rsidP="001D24E1">
      <w:pPr>
        <w:pStyle w:val="Overskrift8"/>
        <w:ind w:leftChars="-810" w:left="-1458"/>
      </w:pPr>
      <w:r>
        <w:t>4.12</w:t>
      </w:r>
      <w:r>
        <w:tab/>
        <w:t>Prøver</w:t>
      </w:r>
    </w:p>
    <w:p w14:paraId="7D8506C9" w14:textId="77777777" w:rsidR="00F41884" w:rsidRDefault="00F41884" w:rsidP="00F41884">
      <w:r>
        <w:t>Følgende prøver for fastlæggelse af udfaldskrav skal udføres:</w:t>
      </w:r>
    </w:p>
    <w:p w14:paraId="736259A8" w14:textId="77777777" w:rsidR="00F41884" w:rsidRPr="00F41884" w:rsidRDefault="00F41884" w:rsidP="00F41884">
      <w:pPr>
        <w:pStyle w:val="punktopstilling-bips"/>
      </w:pPr>
      <w:r w:rsidRPr="00F41884">
        <w:t>1 stk. komplet vindueslysning</w:t>
      </w:r>
    </w:p>
    <w:p w14:paraId="1F167FFD" w14:textId="77777777" w:rsidR="00F41884" w:rsidRDefault="00F41884" w:rsidP="00F41884"/>
    <w:p w14:paraId="3D38CD6D" w14:textId="77777777" w:rsidR="00F41884" w:rsidRPr="00B504E0" w:rsidRDefault="00F41884" w:rsidP="00F41884">
      <w:r>
        <w:t>Prøver vil blive kommenteret inden for 10 arbejdsdage fra modtagelsen/meddelelse om, at prøven er udført.</w:t>
      </w:r>
    </w:p>
    <w:p w14:paraId="68CF034D" w14:textId="18013086" w:rsidR="001D24E1" w:rsidRDefault="001D24E1" w:rsidP="001D24E1">
      <w:pPr>
        <w:pStyle w:val="Overskrift8"/>
        <w:ind w:leftChars="-810" w:left="-1458"/>
      </w:pPr>
      <w:r>
        <w:t>4.13</w:t>
      </w:r>
      <w:r>
        <w:tab/>
        <w:t>Arbejdsmiljø</w:t>
      </w:r>
    </w:p>
    <w:p w14:paraId="00AF42E0" w14:textId="74F3EBBB" w:rsidR="00E46452" w:rsidRPr="009534A2" w:rsidRDefault="00E46452" w:rsidP="00E46452">
      <w:r w:rsidRPr="009534A2">
        <w:t>Iht. datablade</w:t>
      </w:r>
      <w:r w:rsidR="009534A2" w:rsidRPr="009534A2">
        <w:t xml:space="preserve"> fra leverandør</w:t>
      </w:r>
    </w:p>
    <w:p w14:paraId="68BE8AB2" w14:textId="77777777" w:rsidR="001D24E1" w:rsidRDefault="001D24E1" w:rsidP="001D24E1">
      <w:pPr>
        <w:pStyle w:val="Overskrift8"/>
        <w:ind w:leftChars="-810" w:left="-1458"/>
      </w:pPr>
      <w:r>
        <w:t>4.14</w:t>
      </w:r>
      <w:r>
        <w:tab/>
        <w:t>Kontrol</w:t>
      </w:r>
    </w:p>
    <w:p w14:paraId="378E3B02" w14:textId="2C25DB9A" w:rsidR="001D24E1" w:rsidRDefault="001D24E1" w:rsidP="001D24E1">
      <w:pPr>
        <w:pStyle w:val="Overskrift8"/>
        <w:ind w:leftChars="-810" w:left="-1458"/>
      </w:pPr>
      <w:r>
        <w:t>4.15</w:t>
      </w:r>
      <w:r>
        <w:tab/>
        <w:t>D&amp;V-dokumentation</w:t>
      </w:r>
    </w:p>
    <w:p w14:paraId="50047579" w14:textId="77777777" w:rsidR="00F41884" w:rsidRDefault="00F41884" w:rsidP="00F41884">
      <w:r>
        <w:t xml:space="preserve">Til brug for udarbejdelse af Drift – og vedligeholdsplaner, skal entreprenøren levere komplet anvisning for vedligeholdelsesarbejdet. </w:t>
      </w:r>
    </w:p>
    <w:p w14:paraId="43665E37" w14:textId="32FDB10D" w:rsidR="00F41884" w:rsidRPr="00F41884" w:rsidRDefault="00F41884" w:rsidP="00F41884">
      <w:r>
        <w:t xml:space="preserve">Materialet skal afleveres digitalt som Word dokument </w:t>
      </w:r>
    </w:p>
    <w:p w14:paraId="667A8CB9" w14:textId="77777777" w:rsidR="003E4650" w:rsidRDefault="008476A5" w:rsidP="00E73DDB">
      <w:pPr>
        <w:pStyle w:val="Overskrift8"/>
        <w:ind w:leftChars="-810" w:left="-1458"/>
      </w:pPr>
      <w:r>
        <w:t>4.16</w:t>
      </w:r>
      <w:r>
        <w:tab/>
        <w:t>Planlægning</w:t>
      </w:r>
      <w:bookmarkStart w:id="2" w:name="TotalNumberOfPages"/>
      <w:bookmarkEnd w:id="2"/>
    </w:p>
    <w:sectPr w:rsidR="003E4650" w:rsidSect="00934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40" w:right="1440" w:bottom="1480" w:left="3141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8F897" w14:textId="77777777" w:rsidR="008B6F14" w:rsidRDefault="008B6F14">
      <w:pPr>
        <w:spacing w:line="240" w:lineRule="auto"/>
      </w:pPr>
      <w:r>
        <w:separator/>
      </w:r>
    </w:p>
  </w:endnote>
  <w:endnote w:type="continuationSeparator" w:id="0">
    <w:p w14:paraId="4691143C" w14:textId="77777777" w:rsidR="008B6F14" w:rsidRDefault="008B6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038C" w14:textId="77777777" w:rsidR="00A805FF" w:rsidRDefault="00A805F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4090" w14:textId="7A868D59" w:rsidR="009343A8" w:rsidRDefault="009343A8" w:rsidP="00F41884"/>
  <w:p w14:paraId="21FED7BD" w14:textId="77777777" w:rsidR="009343A8" w:rsidRDefault="009343A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1192" w14:textId="77777777" w:rsidR="00A805FF" w:rsidRDefault="00A805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C2E4" w14:textId="77777777" w:rsidR="008B6F14" w:rsidRDefault="008B6F14">
      <w:pPr>
        <w:spacing w:line="240" w:lineRule="auto"/>
      </w:pPr>
      <w:r>
        <w:separator/>
      </w:r>
    </w:p>
  </w:footnote>
  <w:footnote w:type="continuationSeparator" w:id="0">
    <w:p w14:paraId="55796D97" w14:textId="77777777" w:rsidR="008B6F14" w:rsidRDefault="008B6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3D0E" w14:textId="77777777" w:rsidR="00A805FF" w:rsidRDefault="00A805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3474" w14:textId="77777777" w:rsidR="00E73DDB" w:rsidRDefault="00E73DDB" w:rsidP="00E73DDB">
    <w:pPr>
      <w:pStyle w:val="Sidehoved"/>
      <w:tabs>
        <w:tab w:val="right" w:pos="7326"/>
      </w:tabs>
      <w:spacing w:before="100" w:after="100"/>
      <w:ind w:left="-1440"/>
    </w:pPr>
    <w:bookmarkStart w:id="3" w:name="Bygherre14"/>
    <w:r>
      <w:t>Bygherre</w:t>
    </w:r>
    <w:bookmarkEnd w:id="3"/>
    <w:r>
      <w:tab/>
    </w:r>
    <w:bookmarkStart w:id="4" w:name="Byggesag14"/>
    <w:r>
      <w:t>Byggesag</w:t>
    </w:r>
    <w:bookmarkEnd w:id="4"/>
  </w:p>
  <w:p w14:paraId="24531F75" w14:textId="5325CF82" w:rsidR="00E73DDB" w:rsidRDefault="00F41884" w:rsidP="00E73DDB">
    <w:pPr>
      <w:pBdr>
        <w:top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Entreprise</w:t>
    </w:r>
    <w:r w:rsidR="00E73DDB">
      <w:tab/>
      <w:t>Dato</w:t>
    </w:r>
    <w:r w:rsidR="00E73DDB">
      <w:tab/>
      <w:t>:</w:t>
    </w:r>
    <w:r w:rsidR="00E73DDB">
      <w:tab/>
    </w:r>
    <w:bookmarkStart w:id="5" w:name="Dato14"/>
    <w:bookmarkEnd w:id="5"/>
  </w:p>
  <w:p w14:paraId="23EA92C3" w14:textId="77777777" w:rsidR="00E73DDB" w:rsidRDefault="00E73DDB" w:rsidP="00E73DDB">
    <w:pPr>
      <w:tabs>
        <w:tab w:val="left" w:pos="5100"/>
        <w:tab w:val="right" w:pos="6100"/>
        <w:tab w:val="right" w:pos="7230"/>
      </w:tabs>
      <w:spacing w:before="8"/>
      <w:ind w:left="-1440"/>
    </w:pPr>
    <w:bookmarkStart w:id="6" w:name="Arbejdsbeskrivelse14"/>
    <w:r>
      <w:t>Arbejdsbeskrivelse – Betonelementer, leverance</w:t>
    </w:r>
    <w:bookmarkEnd w:id="6"/>
    <w:r>
      <w:tab/>
    </w:r>
    <w:proofErr w:type="spellStart"/>
    <w:r>
      <w:t>Rev.dato</w:t>
    </w:r>
    <w:proofErr w:type="spellEnd"/>
    <w:r>
      <w:tab/>
      <w:t>:</w:t>
    </w:r>
    <w:r>
      <w:tab/>
    </w:r>
    <w:bookmarkStart w:id="7" w:name="Revdato14"/>
    <w:bookmarkEnd w:id="7"/>
  </w:p>
  <w:p w14:paraId="790D12B6" w14:textId="6A6D6C91" w:rsidR="00E73DDB" w:rsidRDefault="00F41884" w:rsidP="00E73DDB">
    <w:pPr>
      <w:pBdr>
        <w:bottom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4. Bygningsdelsbeskrivelse</w:t>
    </w:r>
    <w:r w:rsidR="00E73DDB">
      <w:tab/>
      <w:t>Side</w:t>
    </w:r>
    <w:r w:rsidR="00E73DDB">
      <w:tab/>
      <w:t>:</w:t>
    </w:r>
    <w:r w:rsidR="00E73DDB">
      <w:tab/>
    </w:r>
    <w:r w:rsidR="00E73DDB">
      <w:pgNum/>
    </w:r>
    <w:r w:rsidR="00E73DDB">
      <w:t>/</w:t>
    </w:r>
    <w:r w:rsidR="00E73DDB">
      <w:fldChar w:fldCharType="begin"/>
    </w:r>
    <w:r w:rsidR="00E73DDB">
      <w:instrText>PAGEREF TotalNumberOfPages</w:instrText>
    </w:r>
    <w:r w:rsidR="00E73DDB">
      <w:fldChar w:fldCharType="separate"/>
    </w:r>
    <w:r w:rsidR="008D0435">
      <w:rPr>
        <w:noProof/>
      </w:rPr>
      <w:t>4</w:t>
    </w:r>
    <w:r w:rsidR="00E73DDB">
      <w:fldChar w:fldCharType="end"/>
    </w:r>
  </w:p>
  <w:p w14:paraId="0593C216" w14:textId="4EF9B224" w:rsidR="00E73DDB" w:rsidRDefault="00F41884" w:rsidP="00E73DDB">
    <w:pPr>
      <w:pBdr>
        <w:bottom w:val="single" w:sz="2" w:space="4" w:color="auto"/>
      </w:pBdr>
      <w:tabs>
        <w:tab w:val="left" w:pos="5100"/>
        <w:tab w:val="right" w:pos="6100"/>
        <w:tab w:val="right" w:pos="7600"/>
      </w:tabs>
      <w:spacing w:before="8"/>
      <w:ind w:left="-1440"/>
    </w:pPr>
    <w:proofErr w:type="spellStart"/>
    <w:r>
      <w:t>xx.xx</w:t>
    </w:r>
    <w:proofErr w:type="spellEnd"/>
    <w:r>
      <w:t xml:space="preserve"> </w:t>
    </w:r>
    <w:r w:rsidR="00A805FF">
      <w:t>Pladel</w:t>
    </w:r>
    <w:r>
      <w:t>ysninger, indstøbte</w:t>
    </w:r>
  </w:p>
  <w:p w14:paraId="1089841C" w14:textId="77777777" w:rsidR="003E4650" w:rsidRPr="00E73DDB" w:rsidRDefault="003E4650" w:rsidP="00E73DD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5F0C" w14:textId="77777777" w:rsidR="00A805FF" w:rsidRDefault="00A805F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9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BB26AC"/>
    <w:multiLevelType w:val="multilevel"/>
    <w:tmpl w:val="7B2CEC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75114"/>
    <w:multiLevelType w:val="multilevel"/>
    <w:tmpl w:val="85662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E55DE"/>
    <w:multiLevelType w:val="multilevel"/>
    <w:tmpl w:val="F7587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C01AF"/>
    <w:multiLevelType w:val="multilevel"/>
    <w:tmpl w:val="73340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41DC6"/>
    <w:multiLevelType w:val="multilevel"/>
    <w:tmpl w:val="F06A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93696"/>
    <w:multiLevelType w:val="multilevel"/>
    <w:tmpl w:val="A3602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93819"/>
    <w:multiLevelType w:val="multilevel"/>
    <w:tmpl w:val="CA7ED05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C6BB7"/>
    <w:multiLevelType w:val="multilevel"/>
    <w:tmpl w:val="4D343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1AFF"/>
    <w:multiLevelType w:val="multilevel"/>
    <w:tmpl w:val="D82822F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C2B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66110A1"/>
    <w:multiLevelType w:val="hybridMultilevel"/>
    <w:tmpl w:val="65200364"/>
    <w:lvl w:ilvl="0" w:tplc="3A704B40">
      <w:start w:val="1"/>
      <w:numFmt w:val="bullet"/>
      <w:pStyle w:val="punktopstilling-bi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41D8"/>
    <w:multiLevelType w:val="multilevel"/>
    <w:tmpl w:val="6B42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5584B"/>
    <w:multiLevelType w:val="multilevel"/>
    <w:tmpl w:val="FC5A9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278FD"/>
    <w:multiLevelType w:val="multilevel"/>
    <w:tmpl w:val="886AF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C71317"/>
    <w:multiLevelType w:val="hybridMultilevel"/>
    <w:tmpl w:val="1E5E7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123F"/>
    <w:multiLevelType w:val="multilevel"/>
    <w:tmpl w:val="7304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B1BB4"/>
    <w:multiLevelType w:val="multilevel"/>
    <w:tmpl w:val="FAF2A0A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0451B"/>
    <w:multiLevelType w:val="multilevel"/>
    <w:tmpl w:val="ADB80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43709"/>
    <w:multiLevelType w:val="multilevel"/>
    <w:tmpl w:val="46CA2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791C27"/>
    <w:multiLevelType w:val="multilevel"/>
    <w:tmpl w:val="7806F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F27B1"/>
    <w:multiLevelType w:val="multilevel"/>
    <w:tmpl w:val="D63C4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957E6"/>
    <w:multiLevelType w:val="multilevel"/>
    <w:tmpl w:val="B2144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EB3781"/>
    <w:multiLevelType w:val="multilevel"/>
    <w:tmpl w:val="FD180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879AB"/>
    <w:multiLevelType w:val="multilevel"/>
    <w:tmpl w:val="D34CA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F618F3"/>
    <w:multiLevelType w:val="multilevel"/>
    <w:tmpl w:val="8FE0F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FD5FB8"/>
    <w:multiLevelType w:val="multilevel"/>
    <w:tmpl w:val="B3241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30469B"/>
    <w:multiLevelType w:val="multilevel"/>
    <w:tmpl w:val="B6CC1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74352"/>
    <w:multiLevelType w:val="multilevel"/>
    <w:tmpl w:val="EB6E9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802B7"/>
    <w:multiLevelType w:val="multilevel"/>
    <w:tmpl w:val="9D3A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B1671"/>
    <w:multiLevelType w:val="multilevel"/>
    <w:tmpl w:val="56627F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51319"/>
    <w:multiLevelType w:val="multilevel"/>
    <w:tmpl w:val="AFF863D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33334"/>
    <w:multiLevelType w:val="multilevel"/>
    <w:tmpl w:val="3FC4A3C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666484"/>
    <w:multiLevelType w:val="multilevel"/>
    <w:tmpl w:val="B2EEC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74D91"/>
    <w:multiLevelType w:val="multilevel"/>
    <w:tmpl w:val="F3E0A07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0E20B4"/>
    <w:multiLevelType w:val="hybridMultilevel"/>
    <w:tmpl w:val="5B80C758"/>
    <w:lvl w:ilvl="0" w:tplc="D0469FA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51D9F"/>
    <w:multiLevelType w:val="multilevel"/>
    <w:tmpl w:val="0DC0E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A3D3C"/>
    <w:multiLevelType w:val="multilevel"/>
    <w:tmpl w:val="B63A6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327894"/>
    <w:multiLevelType w:val="multilevel"/>
    <w:tmpl w:val="338AA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37"/>
  </w:num>
  <w:num w:numId="5">
    <w:abstractNumId w:val="4"/>
  </w:num>
  <w:num w:numId="6">
    <w:abstractNumId w:val="5"/>
  </w:num>
  <w:num w:numId="7">
    <w:abstractNumId w:val="23"/>
  </w:num>
  <w:num w:numId="8">
    <w:abstractNumId w:val="29"/>
  </w:num>
  <w:num w:numId="9">
    <w:abstractNumId w:val="8"/>
  </w:num>
  <w:num w:numId="10">
    <w:abstractNumId w:val="36"/>
  </w:num>
  <w:num w:numId="11">
    <w:abstractNumId w:val="19"/>
  </w:num>
  <w:num w:numId="12">
    <w:abstractNumId w:val="21"/>
  </w:num>
  <w:num w:numId="13">
    <w:abstractNumId w:val="16"/>
  </w:num>
  <w:num w:numId="14">
    <w:abstractNumId w:val="22"/>
  </w:num>
  <w:num w:numId="15">
    <w:abstractNumId w:val="13"/>
  </w:num>
  <w:num w:numId="16">
    <w:abstractNumId w:val="3"/>
  </w:num>
  <w:num w:numId="17">
    <w:abstractNumId w:val="18"/>
  </w:num>
  <w:num w:numId="18">
    <w:abstractNumId w:val="2"/>
  </w:num>
  <w:num w:numId="19">
    <w:abstractNumId w:val="38"/>
  </w:num>
  <w:num w:numId="20">
    <w:abstractNumId w:val="33"/>
  </w:num>
  <w:num w:numId="21">
    <w:abstractNumId w:val="27"/>
  </w:num>
  <w:num w:numId="22">
    <w:abstractNumId w:val="31"/>
  </w:num>
  <w:num w:numId="23">
    <w:abstractNumId w:val="34"/>
  </w:num>
  <w:num w:numId="24">
    <w:abstractNumId w:val="32"/>
  </w:num>
  <w:num w:numId="25">
    <w:abstractNumId w:val="30"/>
  </w:num>
  <w:num w:numId="26">
    <w:abstractNumId w:val="1"/>
  </w:num>
  <w:num w:numId="27">
    <w:abstractNumId w:val="14"/>
  </w:num>
  <w:num w:numId="28">
    <w:abstractNumId w:val="9"/>
  </w:num>
  <w:num w:numId="29">
    <w:abstractNumId w:val="7"/>
  </w:num>
  <w:num w:numId="30">
    <w:abstractNumId w:val="20"/>
  </w:num>
  <w:num w:numId="31">
    <w:abstractNumId w:val="25"/>
  </w:num>
  <w:num w:numId="32">
    <w:abstractNumId w:val="24"/>
  </w:num>
  <w:num w:numId="33">
    <w:abstractNumId w:val="28"/>
  </w:num>
  <w:num w:numId="34">
    <w:abstractNumId w:val="26"/>
  </w:num>
  <w:num w:numId="35">
    <w:abstractNumId w:val="15"/>
  </w:num>
  <w:num w:numId="36">
    <w:abstractNumId w:val="11"/>
  </w:num>
  <w:num w:numId="37">
    <w:abstractNumId w:val="35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autoHyphenation/>
  <w:hyphenationZone w:val="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0"/>
    <w:rsid w:val="00023832"/>
    <w:rsid w:val="00182B79"/>
    <w:rsid w:val="001D24E1"/>
    <w:rsid w:val="00246DC2"/>
    <w:rsid w:val="002573A2"/>
    <w:rsid w:val="003854A9"/>
    <w:rsid w:val="003E4650"/>
    <w:rsid w:val="004404C9"/>
    <w:rsid w:val="004B7B58"/>
    <w:rsid w:val="00504D09"/>
    <w:rsid w:val="00656FDD"/>
    <w:rsid w:val="00800C03"/>
    <w:rsid w:val="008476A5"/>
    <w:rsid w:val="008537C7"/>
    <w:rsid w:val="00874EDE"/>
    <w:rsid w:val="008B4A54"/>
    <w:rsid w:val="008B6F14"/>
    <w:rsid w:val="008D0435"/>
    <w:rsid w:val="009343A8"/>
    <w:rsid w:val="009534A2"/>
    <w:rsid w:val="00A3605E"/>
    <w:rsid w:val="00A805FF"/>
    <w:rsid w:val="00C26312"/>
    <w:rsid w:val="00C83A01"/>
    <w:rsid w:val="00DA3396"/>
    <w:rsid w:val="00E46452"/>
    <w:rsid w:val="00E73DDB"/>
    <w:rsid w:val="00F41884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DB7BC"/>
  <w15:docId w15:val="{B277198F-7FF7-4164-A1B3-DC7A896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pacing w:line="260" w:lineRule="exact"/>
    </w:pPr>
    <w:rPr>
      <w:rFonts w:ascii="Verdana" w:hAnsi="Verdana" w:cs="Verdana"/>
      <w:sz w:val="18"/>
      <w:szCs w:val="18"/>
    </w:rPr>
  </w:style>
  <w:style w:type="paragraph" w:styleId="Overskrift1">
    <w:name w:val="heading 1"/>
    <w:basedOn w:val="Normal"/>
    <w:next w:val="Normal"/>
    <w:uiPriority w:val="9"/>
    <w:qFormat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Overskrift2">
    <w:name w:val="heading 2"/>
    <w:next w:val="Normal"/>
    <w:uiPriority w:val="9"/>
    <w:qFormat/>
    <w:pPr>
      <w:keepNext/>
      <w:tabs>
        <w:tab w:val="left" w:pos="0"/>
      </w:tabs>
      <w:spacing w:before="180"/>
      <w:ind w:left="-1418"/>
      <w:outlineLvl w:val="1"/>
    </w:pPr>
    <w:rPr>
      <w:rFonts w:ascii="Verdana" w:hAnsi="Verdana" w:cs="Verdana"/>
      <w:b/>
      <w:bCs/>
      <w:sz w:val="18"/>
      <w:szCs w:val="18"/>
    </w:rPr>
  </w:style>
  <w:style w:type="paragraph" w:styleId="Overskrift3">
    <w:name w:val="heading 3"/>
    <w:next w:val="Normal"/>
    <w:uiPriority w:val="9"/>
    <w:qFormat/>
    <w:pPr>
      <w:keepNext/>
      <w:tabs>
        <w:tab w:val="left" w:pos="0"/>
      </w:tabs>
      <w:spacing w:before="180"/>
      <w:ind w:left="-1418"/>
      <w:outlineLvl w:val="2"/>
    </w:pPr>
    <w:rPr>
      <w:rFonts w:ascii="Verdana" w:hAnsi="Verdana" w:cs="Verdana"/>
      <w:b/>
      <w:bCs/>
      <w:sz w:val="18"/>
      <w:szCs w:val="18"/>
    </w:rPr>
  </w:style>
  <w:style w:type="paragraph" w:styleId="Overskrift4">
    <w:name w:val="heading 4"/>
    <w:next w:val="Normal"/>
    <w:uiPriority w:val="9"/>
    <w:qFormat/>
    <w:pPr>
      <w:keepNext/>
      <w:tabs>
        <w:tab w:val="left" w:pos="0"/>
      </w:tabs>
      <w:spacing w:before="180"/>
      <w:ind w:left="-1418"/>
      <w:outlineLvl w:val="3"/>
    </w:pPr>
    <w:rPr>
      <w:rFonts w:ascii="Verdana" w:hAnsi="Verdana" w:cs="Verdana"/>
      <w:b/>
      <w:bCs/>
      <w:sz w:val="18"/>
      <w:szCs w:val="18"/>
    </w:rPr>
  </w:style>
  <w:style w:type="paragraph" w:styleId="Overskrift5">
    <w:name w:val="heading 5"/>
    <w:next w:val="Normal"/>
    <w:uiPriority w:val="9"/>
    <w:qFormat/>
    <w:pPr>
      <w:keepNext/>
      <w:tabs>
        <w:tab w:val="left" w:pos="0"/>
      </w:tabs>
      <w:spacing w:before="180"/>
      <w:ind w:left="-1418"/>
      <w:outlineLvl w:val="4"/>
    </w:pPr>
    <w:rPr>
      <w:rFonts w:ascii="Verdana" w:hAnsi="Verdana" w:cs="Verdana"/>
      <w:b/>
      <w:bCs/>
      <w:sz w:val="18"/>
      <w:szCs w:val="18"/>
    </w:rPr>
  </w:style>
  <w:style w:type="paragraph" w:styleId="Overskrift6">
    <w:name w:val="heading 6"/>
    <w:basedOn w:val="Normal"/>
    <w:next w:val="Normal"/>
    <w:uiPriority w:val="9"/>
    <w:qFormat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Overskrift7">
    <w:name w:val="heading 7"/>
    <w:next w:val="Normal"/>
    <w:uiPriority w:val="9"/>
    <w:qFormat/>
    <w:pPr>
      <w:tabs>
        <w:tab w:val="left" w:pos="1800"/>
        <w:tab w:val="left" w:pos="5200"/>
      </w:tabs>
      <w:spacing w:before="60" w:after="240"/>
      <w:ind w:left="-1418"/>
      <w:outlineLvl w:val="6"/>
    </w:pPr>
    <w:rPr>
      <w:rFonts w:ascii="Verdana" w:hAnsi="Verdana" w:cs="Verdana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uiPriority w:val="9"/>
    <w:qFormat/>
    <w:rPr>
      <w:rFonts w:ascii="Verdana" w:hAnsi="Verdana" w:cs="Verdana"/>
      <w:b/>
      <w:bCs/>
      <w:sz w:val="18"/>
      <w:szCs w:val="18"/>
    </w:rPr>
  </w:style>
  <w:style w:type="paragraph" w:customStyle="1" w:styleId="Overskrift8">
    <w:name w:val="Overskrift_8"/>
    <w:next w:val="Normal"/>
    <w:uiPriority w:val="99"/>
    <w:qFormat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"/>
    <w:qFormat/>
    <w:rPr>
      <w:sz w:val="16"/>
      <w:szCs w:val="16"/>
    </w:rPr>
  </w:style>
  <w:style w:type="paragraph" w:styleId="Indholdsfortegnelse1">
    <w:name w:val="toc 1"/>
    <w:basedOn w:val="brdtekst-bips"/>
    <w:uiPriority w:val="39"/>
    <w:qFormat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Indholdsfortegnelse">
    <w:name w:val="Indholdsfortegnelse"/>
    <w:basedOn w:val="brdtekst-bips"/>
    <w:uiPriority w:val="1"/>
    <w:qFormat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Indholdsfortegnelse2">
    <w:name w:val="toc 2"/>
    <w:basedOn w:val="brdtekst-bips"/>
    <w:autoRedefine/>
    <w:uiPriority w:val="39"/>
    <w:qFormat/>
    <w:pPr>
      <w:tabs>
        <w:tab w:val="left" w:pos="768"/>
        <w:tab w:val="right" w:leader="dot" w:pos="7600"/>
      </w:tabs>
      <w:ind w:left="284"/>
      <w:outlineLvl w:val="1"/>
    </w:pPr>
  </w:style>
  <w:style w:type="paragraph" w:styleId="Indholdsfortegnelse3">
    <w:name w:val="toc 3"/>
    <w:basedOn w:val="brdtekst-bips"/>
    <w:autoRedefine/>
    <w:uiPriority w:val="39"/>
    <w:qFormat/>
    <w:pPr>
      <w:tabs>
        <w:tab w:val="left" w:pos="1452"/>
        <w:tab w:val="right" w:leader="dot" w:pos="7600"/>
      </w:tabs>
      <w:ind w:left="768"/>
      <w:outlineLvl w:val="2"/>
    </w:pPr>
  </w:style>
  <w:style w:type="paragraph" w:styleId="Indholdsfortegnelse4">
    <w:name w:val="toc 4"/>
    <w:basedOn w:val="brdtekst-bips"/>
    <w:autoRedefine/>
    <w:uiPriority w:val="39"/>
    <w:qFormat/>
    <w:pPr>
      <w:tabs>
        <w:tab w:val="left" w:pos="2336"/>
        <w:tab w:val="right" w:leader="dot" w:pos="7600"/>
      </w:tabs>
      <w:ind w:left="1452"/>
      <w:outlineLvl w:val="3"/>
    </w:pPr>
  </w:style>
  <w:style w:type="paragraph" w:styleId="Indholdsfortegnelse5">
    <w:name w:val="toc 5"/>
    <w:basedOn w:val="brdtekst-bips"/>
    <w:autoRedefine/>
    <w:uiPriority w:val="39"/>
    <w:qFormat/>
    <w:pPr>
      <w:tabs>
        <w:tab w:val="left" w:pos="3420"/>
        <w:tab w:val="right" w:leader="dot" w:pos="7600"/>
      </w:tabs>
      <w:ind w:left="2336"/>
      <w:outlineLvl w:val="4"/>
    </w:pPr>
  </w:style>
  <w:style w:type="paragraph" w:styleId="Indholdsfortegnelse6">
    <w:name w:val="toc 6"/>
    <w:basedOn w:val="brdtekst-bips"/>
    <w:uiPriority w:val="39"/>
    <w:qFormat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1"/>
    <w:qFormat/>
    <w:pPr>
      <w:keepLines/>
    </w:pPr>
  </w:style>
  <w:style w:type="paragraph" w:customStyle="1" w:styleId="Sidetal1">
    <w:name w:val="Sidetal1"/>
    <w:uiPriority w:val="9"/>
    <w:qFormat/>
    <w:pPr>
      <w:keepNext/>
      <w:keepLines/>
    </w:pPr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qFormat/>
    <w:rsid w:val="00F41884"/>
    <w:pPr>
      <w:numPr>
        <w:numId w:val="36"/>
      </w:numPr>
      <w:tabs>
        <w:tab w:val="num" w:pos="284"/>
      </w:tabs>
      <w:ind w:left="36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2573A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573A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573A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C263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6312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Molio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Jacob Toftum</cp:lastModifiedBy>
  <cp:revision>3</cp:revision>
  <dcterms:created xsi:type="dcterms:W3CDTF">2019-11-20T09:32:00Z</dcterms:created>
  <dcterms:modified xsi:type="dcterms:W3CDTF">2019-11-20T09:40:00Z</dcterms:modified>
</cp:coreProperties>
</file>